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7948" w14:textId="5E81D887" w:rsidR="00976C1F" w:rsidRPr="00976C1F" w:rsidRDefault="00976C1F" w:rsidP="14FD17CB">
      <w:pPr>
        <w:jc w:val="center"/>
        <w:rPr>
          <w:rFonts w:asciiTheme="majorHAnsi" w:hAnsiTheme="majorHAnsi" w:cstheme="majorBidi"/>
          <w:u w:val="single"/>
        </w:rPr>
      </w:pPr>
      <w:proofErr w:type="spellStart"/>
      <w:r w:rsidRPr="14FD17CB">
        <w:rPr>
          <w:rFonts w:asciiTheme="majorHAnsi" w:hAnsiTheme="majorHAnsi" w:cstheme="majorBidi"/>
          <w:u w:val="single"/>
        </w:rPr>
        <w:t>Thatchers</w:t>
      </w:r>
      <w:proofErr w:type="spellEnd"/>
      <w:r w:rsidRPr="14FD17CB">
        <w:rPr>
          <w:rFonts w:asciiTheme="majorHAnsi" w:hAnsiTheme="majorHAnsi" w:cstheme="majorBidi"/>
          <w:u w:val="single"/>
        </w:rPr>
        <w:t xml:space="preserve"> Zero</w:t>
      </w:r>
    </w:p>
    <w:p w14:paraId="63EBA17C" w14:textId="777C2B11" w:rsidR="5F449215" w:rsidRDefault="5F449215" w:rsidP="14FD17CB">
      <w:pPr>
        <w:jc w:val="center"/>
        <w:rPr>
          <w:rFonts w:ascii="Calibri Light" w:eastAsia="Calibri Light" w:hAnsi="Calibri Light" w:cs="Calibri Light"/>
        </w:rPr>
      </w:pPr>
      <w:r w:rsidRPr="14FD17CB">
        <w:rPr>
          <w:rFonts w:ascii="Calibri Light" w:eastAsia="Calibri Light" w:hAnsi="Calibri Light" w:cs="Calibri Light"/>
          <w:color w:val="444444"/>
          <w:u w:val="single"/>
        </w:rPr>
        <w:t xml:space="preserve">We'd love to see your posts on social media. Make sure you </w:t>
      </w:r>
      <w:r w:rsidRPr="14FD17CB">
        <w:rPr>
          <w:rFonts w:ascii="Calibri Light" w:eastAsia="Calibri Light" w:hAnsi="Calibri Light" w:cs="Calibri Light"/>
          <w:b/>
          <w:bCs/>
          <w:color w:val="444444"/>
          <w:u w:val="single"/>
        </w:rPr>
        <w:t>tag us</w:t>
      </w:r>
      <w:r w:rsidRPr="14FD17CB">
        <w:rPr>
          <w:rFonts w:ascii="Calibri Light" w:eastAsia="Calibri Light" w:hAnsi="Calibri Light" w:cs="Calibri Light"/>
          <w:color w:val="444444"/>
          <w:u w:val="single"/>
        </w:rPr>
        <w:t xml:space="preserve"> and </w:t>
      </w:r>
      <w:r w:rsidRPr="14FD17CB">
        <w:rPr>
          <w:rFonts w:ascii="Calibri Light" w:eastAsia="Calibri Light" w:hAnsi="Calibri Light" w:cs="Calibri Light"/>
          <w:b/>
          <w:bCs/>
          <w:color w:val="444444"/>
          <w:u w:val="single"/>
        </w:rPr>
        <w:t>#ThatchersCider</w:t>
      </w:r>
      <w:r w:rsidRPr="14FD17CB">
        <w:rPr>
          <w:rFonts w:ascii="Calibri Light" w:eastAsia="Calibri Light" w:hAnsi="Calibri Light" w:cs="Calibri Light"/>
          <w:color w:val="444444"/>
          <w:u w:val="single"/>
        </w:rPr>
        <w:t>!</w:t>
      </w:r>
    </w:p>
    <w:p w14:paraId="5949BCE2" w14:textId="77777777" w:rsidR="00976C1F" w:rsidRDefault="00976C1F" w:rsidP="00976C1F"/>
    <w:p w14:paraId="7CE02282" w14:textId="4D6EF5E3" w:rsidR="00976C1F" w:rsidRDefault="00976C1F" w:rsidP="00976C1F">
      <w:proofErr w:type="spellStart"/>
      <w:r>
        <w:t>Thatchers</w:t>
      </w:r>
      <w:proofErr w:type="spellEnd"/>
      <w:r>
        <w:t xml:space="preserve"> fan? We’ve got you covered. </w:t>
      </w:r>
      <w:proofErr w:type="spellStart"/>
      <w:r>
        <w:t>Thatchers</w:t>
      </w:r>
      <w:proofErr w:type="spellEnd"/>
      <w:r>
        <w:t xml:space="preserve"> Zero is now available at [INSERT PUB NAME]. </w:t>
      </w:r>
      <w:r>
        <w:tab/>
        <w:t xml:space="preserve"> </w:t>
      </w:r>
    </w:p>
    <w:p w14:paraId="3D98D175" w14:textId="77777777" w:rsidR="00976C1F" w:rsidRDefault="00976C1F" w:rsidP="00976C1F"/>
    <w:p w14:paraId="2AA855A3" w14:textId="77777777" w:rsidR="00976C1F" w:rsidRDefault="00976C1F" w:rsidP="00976C1F">
      <w:r>
        <w:t xml:space="preserve">We now stock </w:t>
      </w:r>
      <w:proofErr w:type="spellStart"/>
      <w:r>
        <w:t>Thatchers</w:t>
      </w:r>
      <w:proofErr w:type="spellEnd"/>
      <w:r>
        <w:t xml:space="preserve"> Zero! For when you want something alcohol-free but don’t want to compromise on taste.  </w:t>
      </w:r>
      <w:r>
        <w:tab/>
      </w:r>
      <w:r>
        <w:tab/>
        <w:t xml:space="preserve"> </w:t>
      </w:r>
    </w:p>
    <w:p w14:paraId="16EA29C8" w14:textId="77777777" w:rsidR="00976C1F" w:rsidRDefault="00976C1F" w:rsidP="00976C1F"/>
    <w:p w14:paraId="2FCE052D" w14:textId="30518FC9" w:rsidR="001B58B4" w:rsidRDefault="00976C1F" w:rsidP="00976C1F">
      <w:r>
        <w:t xml:space="preserve">All the flavour. All the refreshment. None of the alcohol. </w:t>
      </w:r>
      <w:proofErr w:type="spellStart"/>
      <w:r>
        <w:t>Thatchers</w:t>
      </w:r>
      <w:proofErr w:type="spellEnd"/>
      <w:r>
        <w:t xml:space="preserve"> Zero is now available at [INSERT PUB NAME]. </w:t>
      </w:r>
      <w:r>
        <w:tab/>
      </w:r>
      <w:r>
        <w:tab/>
      </w:r>
    </w:p>
    <w:sectPr w:rsidR="001B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1F"/>
    <w:rsid w:val="001B58B4"/>
    <w:rsid w:val="00626C03"/>
    <w:rsid w:val="00976C1F"/>
    <w:rsid w:val="14FD17CB"/>
    <w:rsid w:val="5F449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DD73"/>
  <w15:chartTrackingRefBased/>
  <w15:docId w15:val="{907263EF-C9A8-4603-9980-7235C9E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FB72C-983B-4D18-9277-5FC69C63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4ceda2-084c-4c8e-86dc-95323bae7c04"/>
    <ds:schemaRef ds:uri="3e313037-4546-40ec-8aea-22614b077bdc"/>
    <ds:schemaRef ds:uri="9ca643c5-48e4-4861-8433-c3eb2750f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61C81-EB91-4AC9-B0DD-A02831B89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ceda2-084c-4c8e-86dc-95323bae7c04"/>
    <ds:schemaRef ds:uri="3e313037-4546-40ec-8aea-22614b077bdc"/>
  </ds:schemaRefs>
</ds:datastoreItem>
</file>

<file path=customXml/itemProps3.xml><?xml version="1.0" encoding="utf-8"?>
<ds:datastoreItem xmlns:ds="http://schemas.openxmlformats.org/officeDocument/2006/customXml" ds:itemID="{ABE48866-D703-4829-B337-6506B4E1A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2022-11-23T10:21:00Z</dcterms:created>
  <dcterms:modified xsi:type="dcterms:W3CDTF">2022-11-29T09:30:00Z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